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9B" w:rsidRDefault="008A129B">
      <w:r>
        <w:t>These workflows are for a library that does not set e-book holdings</w:t>
      </w:r>
      <w:r w:rsidR="005B41EC">
        <w:t>, handles each tit</w:t>
      </w:r>
      <w:r w:rsidR="00AF7FDE">
        <w:t xml:space="preserve">le manually, and mixes CZ </w:t>
      </w:r>
      <w:r w:rsidR="005B41EC">
        <w:t>and OCLC bibs.</w:t>
      </w:r>
      <w:r w:rsidR="00176D8F">
        <w:t xml:space="preserve"> The </w:t>
      </w:r>
      <w:r w:rsidR="00025A3B">
        <w:t>guiding force</w:t>
      </w:r>
      <w:r w:rsidR="00B513A4">
        <w:t xml:space="preserve"> behind these workflows </w:t>
      </w:r>
      <w:r w:rsidR="00176D8F">
        <w:t xml:space="preserve">is </w:t>
      </w:r>
      <w:r w:rsidR="000F1A50">
        <w:t>less</w:t>
      </w:r>
      <w:r w:rsidR="00D11FFB">
        <w:t xml:space="preserve"> getting</w:t>
      </w:r>
      <w:r w:rsidR="000F1A50">
        <w:t xml:space="preserve"> the best bibliographic data and more </w:t>
      </w:r>
      <w:r w:rsidR="00176D8F">
        <w:t xml:space="preserve">a </w:t>
      </w:r>
      <w:r w:rsidR="00025A3B">
        <w:t xml:space="preserve">perpetual </w:t>
      </w:r>
      <w:r w:rsidR="00176D8F">
        <w:t>lack of time.</w:t>
      </w:r>
    </w:p>
    <w:p w:rsidR="00B513A4" w:rsidRPr="008A129B" w:rsidRDefault="00B513A4"/>
    <w:p w:rsidR="003F0A85" w:rsidRPr="00311B1F" w:rsidRDefault="00311B1F">
      <w:pPr>
        <w:rPr>
          <w:b/>
        </w:rPr>
      </w:pPr>
      <w:r w:rsidRPr="00311B1F">
        <w:rPr>
          <w:b/>
        </w:rPr>
        <w:t>Ordered from Gobi</w:t>
      </w:r>
    </w:p>
    <w:p w:rsidR="00CE3FD5" w:rsidRDefault="00CE3FD5" w:rsidP="00CE3FD5">
      <w:r>
        <w:t>Bib record</w:t>
      </w:r>
    </w:p>
    <w:p w:rsidR="008A129B" w:rsidRDefault="008A129B" w:rsidP="008A129B">
      <w:pPr>
        <w:pStyle w:val="ListParagraph"/>
        <w:numPr>
          <w:ilvl w:val="0"/>
          <w:numId w:val="1"/>
        </w:numPr>
      </w:pPr>
      <w:r>
        <w:t>After receiving the activation email from Gobi, search for the book in the IZ</w:t>
      </w:r>
    </w:p>
    <w:p w:rsidR="008A129B" w:rsidRDefault="008A129B" w:rsidP="008A129B">
      <w:pPr>
        <w:pStyle w:val="ListParagraph"/>
        <w:numPr>
          <w:ilvl w:val="0"/>
          <w:numId w:val="1"/>
        </w:numPr>
      </w:pPr>
      <w:r>
        <w:t>Check the bib</w:t>
      </w:r>
    </w:p>
    <w:p w:rsidR="008A129B" w:rsidRDefault="008A129B" w:rsidP="008A129B">
      <w:pPr>
        <w:pStyle w:val="ListParagraph"/>
        <w:numPr>
          <w:ilvl w:val="1"/>
          <w:numId w:val="1"/>
        </w:numPr>
      </w:pPr>
      <w:r>
        <w:t>If the bib is a full/acceptable OCLC bib already</w:t>
      </w:r>
    </w:p>
    <w:p w:rsidR="008A129B" w:rsidRDefault="008A129B" w:rsidP="008A129B">
      <w:pPr>
        <w:pStyle w:val="ListParagraph"/>
        <w:numPr>
          <w:ilvl w:val="2"/>
          <w:numId w:val="1"/>
        </w:numPr>
      </w:pPr>
      <w:r>
        <w:t>Do nothing</w:t>
      </w:r>
    </w:p>
    <w:p w:rsidR="008A129B" w:rsidRDefault="008A129B" w:rsidP="008A129B">
      <w:pPr>
        <w:pStyle w:val="ListParagraph"/>
        <w:numPr>
          <w:ilvl w:val="1"/>
          <w:numId w:val="1"/>
        </w:numPr>
      </w:pPr>
      <w:r>
        <w:t>If the bib has an OCLC number but looks like a brief bib</w:t>
      </w:r>
      <w:r w:rsidR="005B41EC">
        <w:t>, EITHER</w:t>
      </w:r>
    </w:p>
    <w:p w:rsidR="008A129B" w:rsidRDefault="008A129B" w:rsidP="008A129B">
      <w:pPr>
        <w:pStyle w:val="ListParagraph"/>
        <w:numPr>
          <w:ilvl w:val="2"/>
          <w:numId w:val="1"/>
        </w:numPr>
      </w:pPr>
      <w:r>
        <w:t>Elect to use the CZ bib</w:t>
      </w:r>
      <w:r w:rsidR="009C5863">
        <w:t xml:space="preserve"> if available</w:t>
      </w:r>
    </w:p>
    <w:p w:rsidR="00951BBA" w:rsidRDefault="00951BBA" w:rsidP="00951BBA">
      <w:pPr>
        <w:pStyle w:val="ListParagraph"/>
        <w:numPr>
          <w:ilvl w:val="3"/>
          <w:numId w:val="1"/>
        </w:numPr>
      </w:pPr>
      <w:r>
        <w:t>Prefer to use the CZ bib if it has: title, author, publication info, 1 subject heading, abstract</w:t>
      </w:r>
    </w:p>
    <w:p w:rsidR="004D5556" w:rsidRDefault="004D5556" w:rsidP="00951BBA">
      <w:pPr>
        <w:pStyle w:val="ListParagraph"/>
        <w:numPr>
          <w:ilvl w:val="3"/>
          <w:numId w:val="1"/>
        </w:numPr>
      </w:pPr>
      <w:r>
        <w:t>If it’s truly awful, check Connexion</w:t>
      </w:r>
    </w:p>
    <w:p w:rsidR="008A129B" w:rsidRDefault="008A129B" w:rsidP="008A129B">
      <w:pPr>
        <w:pStyle w:val="ListParagraph"/>
        <w:numPr>
          <w:ilvl w:val="2"/>
          <w:numId w:val="1"/>
        </w:numPr>
      </w:pPr>
      <w:r>
        <w:t>Check the OCLC number in Connexion</w:t>
      </w:r>
    </w:p>
    <w:p w:rsidR="008A129B" w:rsidRDefault="008A129B" w:rsidP="008A129B">
      <w:pPr>
        <w:pStyle w:val="ListParagraph"/>
        <w:numPr>
          <w:ilvl w:val="3"/>
          <w:numId w:val="1"/>
        </w:numPr>
      </w:pPr>
      <w:r>
        <w:t>If the bib looks full, export the bib to Alma</w:t>
      </w:r>
    </w:p>
    <w:p w:rsidR="00951BBA" w:rsidRDefault="00951BBA" w:rsidP="008A129B">
      <w:pPr>
        <w:pStyle w:val="ListParagraph"/>
        <w:numPr>
          <w:ilvl w:val="3"/>
          <w:numId w:val="1"/>
        </w:numPr>
      </w:pPr>
      <w:r>
        <w:t xml:space="preserve">If it looks brief, prefer to use the CZ bib </w:t>
      </w:r>
      <w:r w:rsidR="00AF7FDE">
        <w:t>if available</w:t>
      </w:r>
    </w:p>
    <w:p w:rsidR="003108BF" w:rsidRDefault="003108BF" w:rsidP="003108BF">
      <w:pPr>
        <w:pStyle w:val="ListParagraph"/>
        <w:numPr>
          <w:ilvl w:val="4"/>
          <w:numId w:val="1"/>
        </w:numPr>
      </w:pPr>
      <w:r>
        <w:t>If no CZ bib is available, search for a better OCLC bib or update the current OCLC bib</w:t>
      </w:r>
    </w:p>
    <w:p w:rsidR="008C58BA" w:rsidRDefault="008C58BA" w:rsidP="008C58BA">
      <w:pPr>
        <w:pStyle w:val="ListParagraph"/>
        <w:numPr>
          <w:ilvl w:val="0"/>
          <w:numId w:val="1"/>
        </w:numPr>
      </w:pPr>
      <w:r>
        <w:t xml:space="preserve">If you use the CZ bib, remember to change the bib reference of the POL </w:t>
      </w:r>
      <w:r w:rsidR="00142AA1">
        <w:t xml:space="preserve">after replacing the bib </w:t>
      </w:r>
      <w:r>
        <w:t>so that the order shows in the title-level repository search</w:t>
      </w:r>
    </w:p>
    <w:p w:rsidR="00CE3FD5" w:rsidRDefault="00CE7D27">
      <w:r>
        <w:t xml:space="preserve">CZ </w:t>
      </w:r>
      <w:bookmarkStart w:id="0" w:name="_GoBack"/>
      <w:bookmarkEnd w:id="0"/>
      <w:r w:rsidR="00CE3FD5">
        <w:t>Portfolio</w:t>
      </w:r>
    </w:p>
    <w:p w:rsidR="00B513A4" w:rsidRDefault="00B513A4" w:rsidP="00B513A4">
      <w:pPr>
        <w:pStyle w:val="ListParagraph"/>
        <w:numPr>
          <w:ilvl w:val="0"/>
          <w:numId w:val="1"/>
        </w:numPr>
      </w:pPr>
      <w:r>
        <w:t>Once a bib has been decided on, go to the portfolio</w:t>
      </w:r>
      <w:r w:rsidR="00251F50">
        <w:t xml:space="preserve"> in your IZ</w:t>
      </w:r>
    </w:p>
    <w:p w:rsidR="00B513A4" w:rsidRDefault="00B513A4" w:rsidP="00B513A4">
      <w:pPr>
        <w:pStyle w:val="ListParagraph"/>
        <w:numPr>
          <w:ilvl w:val="0"/>
          <w:numId w:val="1"/>
        </w:numPr>
      </w:pPr>
      <w:r>
        <w:t>Select the Link to Community button</w:t>
      </w:r>
    </w:p>
    <w:p w:rsidR="00B513A4" w:rsidRDefault="00B513A4" w:rsidP="00B513A4">
      <w:pPr>
        <w:pStyle w:val="ListParagraph"/>
        <w:numPr>
          <w:ilvl w:val="0"/>
          <w:numId w:val="1"/>
        </w:numPr>
      </w:pPr>
      <w:r>
        <w:t>Select the portfolio listed for the correct e-collection if available</w:t>
      </w:r>
    </w:p>
    <w:p w:rsidR="00B513A4" w:rsidRDefault="00B513A4" w:rsidP="00B513A4">
      <w:pPr>
        <w:pStyle w:val="ListParagraph"/>
        <w:numPr>
          <w:ilvl w:val="1"/>
          <w:numId w:val="1"/>
        </w:numPr>
      </w:pPr>
      <w:r>
        <w:t>Click next</w:t>
      </w:r>
    </w:p>
    <w:p w:rsidR="00A7444D" w:rsidRDefault="00A7444D" w:rsidP="00B513A4">
      <w:pPr>
        <w:pStyle w:val="ListParagraph"/>
        <w:numPr>
          <w:ilvl w:val="1"/>
          <w:numId w:val="1"/>
        </w:numPr>
      </w:pPr>
      <w:r>
        <w:t>If there is no portfolio, skip to Local Portfolio section below</w:t>
      </w:r>
    </w:p>
    <w:p w:rsidR="00B513A4" w:rsidRDefault="00B513A4" w:rsidP="00B513A4">
      <w:pPr>
        <w:pStyle w:val="ListParagraph"/>
        <w:numPr>
          <w:ilvl w:val="0"/>
          <w:numId w:val="1"/>
        </w:numPr>
      </w:pPr>
      <w:r>
        <w:t>Select to use CZ bib (“descriptive metadata from the community”) or current OCLC bib (“keep local descriptive metadata”)</w:t>
      </w:r>
    </w:p>
    <w:p w:rsidR="00B513A4" w:rsidRDefault="00B513A4" w:rsidP="00B513A4">
      <w:pPr>
        <w:pStyle w:val="ListParagraph"/>
        <w:numPr>
          <w:ilvl w:val="1"/>
          <w:numId w:val="1"/>
        </w:numPr>
      </w:pPr>
      <w:r>
        <w:t>Click next</w:t>
      </w:r>
    </w:p>
    <w:p w:rsidR="00443D4D" w:rsidRDefault="00443D4D" w:rsidP="00443D4D">
      <w:pPr>
        <w:pStyle w:val="ListParagraph"/>
        <w:numPr>
          <w:ilvl w:val="1"/>
          <w:numId w:val="1"/>
        </w:numPr>
      </w:pPr>
      <w:r>
        <w:t>Click Link to community</w:t>
      </w:r>
    </w:p>
    <w:p w:rsidR="00443D4D" w:rsidRDefault="00443D4D" w:rsidP="00443D4D">
      <w:pPr>
        <w:pStyle w:val="ListParagraph"/>
        <w:numPr>
          <w:ilvl w:val="0"/>
          <w:numId w:val="1"/>
        </w:numPr>
      </w:pPr>
      <w:r>
        <w:t xml:space="preserve">Edit portfolio </w:t>
      </w:r>
    </w:p>
    <w:p w:rsidR="00443D4D" w:rsidRDefault="00443D4D" w:rsidP="00443D4D">
      <w:pPr>
        <w:pStyle w:val="ListParagraph"/>
        <w:numPr>
          <w:ilvl w:val="1"/>
          <w:numId w:val="1"/>
        </w:numPr>
      </w:pPr>
      <w:r>
        <w:t>Make available</w:t>
      </w:r>
    </w:p>
    <w:p w:rsidR="00443D4D" w:rsidRDefault="00443D4D" w:rsidP="00443D4D">
      <w:pPr>
        <w:pStyle w:val="ListParagraph"/>
        <w:numPr>
          <w:ilvl w:val="1"/>
          <w:numId w:val="1"/>
        </w:numPr>
      </w:pPr>
      <w:r>
        <w:t>Add any desired notes</w:t>
      </w:r>
    </w:p>
    <w:p w:rsidR="000E1536" w:rsidRDefault="000E1536" w:rsidP="000E1536">
      <w:pPr>
        <w:pStyle w:val="ListParagraph"/>
        <w:numPr>
          <w:ilvl w:val="0"/>
          <w:numId w:val="1"/>
        </w:numPr>
      </w:pPr>
      <w:r>
        <w:t>Find title in E-resource activation list</w:t>
      </w:r>
    </w:p>
    <w:p w:rsidR="000E1536" w:rsidRDefault="000E1536" w:rsidP="000E1536">
      <w:pPr>
        <w:pStyle w:val="ListParagraph"/>
        <w:numPr>
          <w:ilvl w:val="1"/>
          <w:numId w:val="1"/>
        </w:numPr>
      </w:pPr>
      <w:r>
        <w:t>Mark Done</w:t>
      </w:r>
    </w:p>
    <w:p w:rsidR="00670CA0" w:rsidRDefault="00670CA0">
      <w:r>
        <w:t>Local portfolio</w:t>
      </w:r>
    </w:p>
    <w:p w:rsidR="00670CA0" w:rsidRDefault="00670CA0" w:rsidP="00670CA0">
      <w:pPr>
        <w:pStyle w:val="ListParagraph"/>
        <w:numPr>
          <w:ilvl w:val="0"/>
          <w:numId w:val="1"/>
        </w:numPr>
      </w:pPr>
      <w:r>
        <w:t>If no CZ portfolio is available, edit the portfolio created by Gobi</w:t>
      </w:r>
    </w:p>
    <w:p w:rsidR="00670CA0" w:rsidRDefault="00670CA0" w:rsidP="00670CA0">
      <w:pPr>
        <w:pStyle w:val="ListParagraph"/>
        <w:numPr>
          <w:ilvl w:val="0"/>
          <w:numId w:val="1"/>
        </w:numPr>
      </w:pPr>
      <w:r>
        <w:lastRenderedPageBreak/>
        <w:t>Use the URL in the activation email to either add a static URL OR fill in the appropriate parser parameters</w:t>
      </w:r>
    </w:p>
    <w:p w:rsidR="00670CA0" w:rsidRDefault="00670CA0" w:rsidP="00670CA0">
      <w:pPr>
        <w:pStyle w:val="ListParagraph"/>
        <w:numPr>
          <w:ilvl w:val="1"/>
          <w:numId w:val="1"/>
        </w:numPr>
      </w:pPr>
      <w:r>
        <w:t>Prefer to use parser parameters where possible</w:t>
      </w:r>
    </w:p>
    <w:p w:rsidR="00A76499" w:rsidRDefault="00A76499" w:rsidP="00A76499">
      <w:pPr>
        <w:pStyle w:val="ListParagraph"/>
        <w:numPr>
          <w:ilvl w:val="0"/>
          <w:numId w:val="1"/>
        </w:numPr>
      </w:pPr>
      <w:r>
        <w:t>Activate the portfolio</w:t>
      </w:r>
    </w:p>
    <w:p w:rsidR="001675B4" w:rsidRDefault="001675B4" w:rsidP="00A76499">
      <w:pPr>
        <w:pStyle w:val="ListParagraph"/>
        <w:numPr>
          <w:ilvl w:val="0"/>
          <w:numId w:val="1"/>
        </w:numPr>
      </w:pPr>
      <w:r>
        <w:t>Add any notes</w:t>
      </w:r>
    </w:p>
    <w:p w:rsidR="00670CA0" w:rsidRDefault="00670CA0" w:rsidP="00670CA0">
      <w:pPr>
        <w:pStyle w:val="ListParagraph"/>
        <w:numPr>
          <w:ilvl w:val="0"/>
          <w:numId w:val="1"/>
        </w:numPr>
      </w:pPr>
      <w:r>
        <w:t xml:space="preserve">Link the local portfolio to an existing e-collection </w:t>
      </w:r>
      <w:r w:rsidR="00AB4D95">
        <w:t>(use a local/misc.</w:t>
      </w:r>
      <w:r w:rsidR="007900BB">
        <w:t xml:space="preserve"> collection if no vendor collection applies)</w:t>
      </w:r>
    </w:p>
    <w:p w:rsidR="00AE7A1C" w:rsidRDefault="00AE7A1C" w:rsidP="00AE7A1C">
      <w:pPr>
        <w:pStyle w:val="ListParagraph"/>
        <w:numPr>
          <w:ilvl w:val="0"/>
          <w:numId w:val="1"/>
        </w:numPr>
      </w:pPr>
      <w:r>
        <w:t>Find title in E-resource activation list</w:t>
      </w:r>
    </w:p>
    <w:p w:rsidR="00AE7A1C" w:rsidRDefault="00AE7A1C" w:rsidP="00202C8F">
      <w:pPr>
        <w:pStyle w:val="ListParagraph"/>
        <w:numPr>
          <w:ilvl w:val="1"/>
          <w:numId w:val="1"/>
        </w:numPr>
      </w:pPr>
      <w:r>
        <w:t>Mark Done</w:t>
      </w:r>
    </w:p>
    <w:p w:rsidR="00202C8F" w:rsidRDefault="00202C8F" w:rsidP="00DB6C85">
      <w:pPr>
        <w:pStyle w:val="ListParagraph"/>
        <w:ind w:left="1440"/>
      </w:pPr>
    </w:p>
    <w:p w:rsidR="00311B1F" w:rsidRPr="00311B1F" w:rsidRDefault="00161A58">
      <w:pPr>
        <w:rPr>
          <w:b/>
        </w:rPr>
      </w:pPr>
      <w:r>
        <w:rPr>
          <w:b/>
        </w:rPr>
        <w:t>O</w:t>
      </w:r>
      <w:r w:rsidR="00311B1F" w:rsidRPr="00311B1F">
        <w:rPr>
          <w:b/>
        </w:rPr>
        <w:t>rdered outside Gobi</w:t>
      </w:r>
    </w:p>
    <w:p w:rsidR="00EB6BA1" w:rsidRDefault="00EB6BA1" w:rsidP="00EB6BA1">
      <w:r>
        <w:t>Bib record</w:t>
      </w:r>
    </w:p>
    <w:p w:rsidR="00EB6BA1" w:rsidRDefault="00EB6BA1" w:rsidP="00EB6BA1">
      <w:pPr>
        <w:pStyle w:val="ListParagraph"/>
        <w:numPr>
          <w:ilvl w:val="0"/>
          <w:numId w:val="1"/>
        </w:numPr>
      </w:pPr>
      <w:r w:rsidRPr="00D43BD2">
        <w:t xml:space="preserve">After receiving the activation </w:t>
      </w:r>
      <w:r w:rsidR="00D43BD2">
        <w:t>information</w:t>
      </w:r>
      <w:r w:rsidRPr="00D43BD2">
        <w:t>, search for the book in the IZ</w:t>
      </w:r>
    </w:p>
    <w:p w:rsidR="00EB6BA1" w:rsidRDefault="00EB6BA1" w:rsidP="00EB6BA1">
      <w:pPr>
        <w:pStyle w:val="ListParagraph"/>
        <w:numPr>
          <w:ilvl w:val="0"/>
          <w:numId w:val="1"/>
        </w:numPr>
      </w:pPr>
      <w:r w:rsidRPr="00D43BD2">
        <w:t>Check the b</w:t>
      </w:r>
      <w:r>
        <w:t>ib</w:t>
      </w:r>
    </w:p>
    <w:p w:rsidR="00EB6BA1" w:rsidRDefault="00EB6BA1" w:rsidP="00EB6BA1">
      <w:pPr>
        <w:pStyle w:val="ListParagraph"/>
        <w:numPr>
          <w:ilvl w:val="1"/>
          <w:numId w:val="1"/>
        </w:numPr>
      </w:pPr>
      <w:r>
        <w:t>If the bib is a full/acceptable OCLC bib already</w:t>
      </w:r>
    </w:p>
    <w:p w:rsidR="00EB6BA1" w:rsidRDefault="00EB6BA1" w:rsidP="00EB6BA1">
      <w:pPr>
        <w:pStyle w:val="ListParagraph"/>
        <w:numPr>
          <w:ilvl w:val="2"/>
          <w:numId w:val="1"/>
        </w:numPr>
      </w:pPr>
      <w:r>
        <w:t>Do nothing</w:t>
      </w:r>
    </w:p>
    <w:p w:rsidR="00EB6BA1" w:rsidRDefault="00EB6BA1" w:rsidP="00EB6BA1">
      <w:pPr>
        <w:pStyle w:val="ListParagraph"/>
        <w:numPr>
          <w:ilvl w:val="1"/>
          <w:numId w:val="1"/>
        </w:numPr>
      </w:pPr>
      <w:r>
        <w:t xml:space="preserve">If the bib </w:t>
      </w:r>
      <w:r w:rsidR="00D43BD2">
        <w:t>is a local brief order bib without an OCLC number</w:t>
      </w:r>
    </w:p>
    <w:p w:rsidR="00EB6BA1" w:rsidRDefault="00EB6BA1" w:rsidP="00EB6BA1">
      <w:pPr>
        <w:pStyle w:val="ListParagraph"/>
        <w:numPr>
          <w:ilvl w:val="2"/>
          <w:numId w:val="1"/>
        </w:numPr>
      </w:pPr>
      <w:r>
        <w:t xml:space="preserve">Elect to use the CZ bib </w:t>
      </w:r>
      <w:r>
        <w:tab/>
      </w:r>
    </w:p>
    <w:p w:rsidR="00EB6BA1" w:rsidRDefault="00EB6BA1" w:rsidP="00EB6BA1">
      <w:pPr>
        <w:pStyle w:val="ListParagraph"/>
        <w:numPr>
          <w:ilvl w:val="3"/>
          <w:numId w:val="1"/>
        </w:numPr>
      </w:pPr>
      <w:r>
        <w:t>Prefer to use the CZ bib if it has: title, author, publication info, 1 subject heading, abstract</w:t>
      </w:r>
    </w:p>
    <w:p w:rsidR="00EB6BA1" w:rsidRDefault="004D5556" w:rsidP="00EB6BA1">
      <w:pPr>
        <w:pStyle w:val="ListParagraph"/>
        <w:numPr>
          <w:ilvl w:val="2"/>
          <w:numId w:val="1"/>
        </w:numPr>
      </w:pPr>
      <w:r>
        <w:t>If there isn’t a CZ bib, c</w:t>
      </w:r>
      <w:r w:rsidR="00EB6BA1">
        <w:t>heck Connexion</w:t>
      </w:r>
    </w:p>
    <w:p w:rsidR="00EB6BA1" w:rsidRDefault="00EB6BA1" w:rsidP="00EB6BA1">
      <w:pPr>
        <w:pStyle w:val="ListParagraph"/>
        <w:numPr>
          <w:ilvl w:val="3"/>
          <w:numId w:val="1"/>
        </w:numPr>
      </w:pPr>
      <w:r>
        <w:t>If the bib looks full, export the bib to Alma</w:t>
      </w:r>
    </w:p>
    <w:p w:rsidR="00995B31" w:rsidRDefault="00995B31" w:rsidP="00995B31">
      <w:pPr>
        <w:pStyle w:val="ListParagraph"/>
        <w:numPr>
          <w:ilvl w:val="4"/>
          <w:numId w:val="1"/>
        </w:numPr>
      </w:pPr>
      <w:r>
        <w:t xml:space="preserve">Move the portfolio to the new bib </w:t>
      </w:r>
    </w:p>
    <w:p w:rsidR="00EB6BA1" w:rsidRDefault="00EB6BA1" w:rsidP="00EB6BA1">
      <w:pPr>
        <w:pStyle w:val="ListParagraph"/>
        <w:numPr>
          <w:ilvl w:val="3"/>
          <w:numId w:val="1"/>
        </w:numPr>
      </w:pPr>
      <w:r>
        <w:t>If it looks brief, prefer to use the CZ bib if available</w:t>
      </w:r>
    </w:p>
    <w:p w:rsidR="00CC5D97" w:rsidRDefault="00CC5D97" w:rsidP="00CC5D97">
      <w:pPr>
        <w:pStyle w:val="ListParagraph"/>
        <w:numPr>
          <w:ilvl w:val="2"/>
          <w:numId w:val="1"/>
        </w:numPr>
      </w:pPr>
      <w:r>
        <w:t xml:space="preserve">Delete the </w:t>
      </w:r>
      <w:r w:rsidR="00F84428">
        <w:t xml:space="preserve">empty </w:t>
      </w:r>
      <w:r>
        <w:t>brief order bib</w:t>
      </w:r>
    </w:p>
    <w:p w:rsidR="00EB6BA1" w:rsidRDefault="006978F4" w:rsidP="00EB6BA1">
      <w:pPr>
        <w:pStyle w:val="ListParagraph"/>
        <w:numPr>
          <w:ilvl w:val="0"/>
          <w:numId w:val="1"/>
        </w:numPr>
      </w:pPr>
      <w:r>
        <w:t>If you change the bib,</w:t>
      </w:r>
      <w:r w:rsidR="00EB6BA1">
        <w:t xml:space="preserve"> remember to change the bib reference of the POL after replacing the bib so that the order shows in the title-level repository search</w:t>
      </w:r>
    </w:p>
    <w:p w:rsidR="00EB6BA1" w:rsidRDefault="000B0FB6" w:rsidP="00EB6BA1">
      <w:r>
        <w:t xml:space="preserve">CZ </w:t>
      </w:r>
      <w:r w:rsidR="00EB6BA1">
        <w:t>Portfolio</w:t>
      </w:r>
    </w:p>
    <w:p w:rsidR="00EB6BA1" w:rsidRDefault="00EB6BA1" w:rsidP="00EB6BA1">
      <w:pPr>
        <w:pStyle w:val="ListParagraph"/>
        <w:numPr>
          <w:ilvl w:val="0"/>
          <w:numId w:val="1"/>
        </w:numPr>
      </w:pPr>
      <w:r>
        <w:t>Once a bib has been decided on, go to the portfolio in your IZ</w:t>
      </w:r>
    </w:p>
    <w:p w:rsidR="00EB6BA1" w:rsidRDefault="00EB6BA1" w:rsidP="00EB6BA1">
      <w:pPr>
        <w:pStyle w:val="ListParagraph"/>
        <w:numPr>
          <w:ilvl w:val="0"/>
          <w:numId w:val="1"/>
        </w:numPr>
      </w:pPr>
      <w:r>
        <w:t>Select the Link to Community button</w:t>
      </w:r>
    </w:p>
    <w:p w:rsidR="00EB6BA1" w:rsidRDefault="00EB6BA1" w:rsidP="00EB6BA1">
      <w:pPr>
        <w:pStyle w:val="ListParagraph"/>
        <w:numPr>
          <w:ilvl w:val="0"/>
          <w:numId w:val="1"/>
        </w:numPr>
      </w:pPr>
      <w:r>
        <w:t>Select the portfolio listed for the correct e-collection if available</w:t>
      </w:r>
    </w:p>
    <w:p w:rsidR="00EB6BA1" w:rsidRDefault="00EB6BA1" w:rsidP="00EB6BA1">
      <w:pPr>
        <w:pStyle w:val="ListParagraph"/>
        <w:numPr>
          <w:ilvl w:val="1"/>
          <w:numId w:val="1"/>
        </w:numPr>
      </w:pPr>
      <w:r>
        <w:t>Click next</w:t>
      </w:r>
    </w:p>
    <w:p w:rsidR="00EB6BA1" w:rsidRDefault="00EB6BA1" w:rsidP="00EB6BA1">
      <w:pPr>
        <w:pStyle w:val="ListParagraph"/>
        <w:numPr>
          <w:ilvl w:val="1"/>
          <w:numId w:val="1"/>
        </w:numPr>
      </w:pPr>
      <w:r>
        <w:t>If there is no portfolio, skip to Local Portfolio section below</w:t>
      </w:r>
    </w:p>
    <w:p w:rsidR="00EB6BA1" w:rsidRDefault="00EB6BA1" w:rsidP="00EB6BA1">
      <w:pPr>
        <w:pStyle w:val="ListParagraph"/>
        <w:numPr>
          <w:ilvl w:val="0"/>
          <w:numId w:val="1"/>
        </w:numPr>
      </w:pPr>
      <w:r>
        <w:t>Select to use CZ bib (“descriptive metadata from the community”) or current OCLC bib (“keep local descriptive metadata”)</w:t>
      </w:r>
    </w:p>
    <w:p w:rsidR="00EB6BA1" w:rsidRDefault="00EB6BA1" w:rsidP="00EB6BA1">
      <w:pPr>
        <w:pStyle w:val="ListParagraph"/>
        <w:numPr>
          <w:ilvl w:val="1"/>
          <w:numId w:val="1"/>
        </w:numPr>
      </w:pPr>
      <w:r>
        <w:t>Click next</w:t>
      </w:r>
    </w:p>
    <w:p w:rsidR="00DB6C85" w:rsidRDefault="00DB6C85" w:rsidP="00DB6C85">
      <w:pPr>
        <w:pStyle w:val="ListParagraph"/>
        <w:numPr>
          <w:ilvl w:val="1"/>
          <w:numId w:val="1"/>
        </w:numPr>
      </w:pPr>
      <w:r>
        <w:t>Click Link to community</w:t>
      </w:r>
    </w:p>
    <w:p w:rsidR="00DB6C85" w:rsidRDefault="00DB6C85" w:rsidP="00DB6C85">
      <w:pPr>
        <w:pStyle w:val="ListParagraph"/>
        <w:numPr>
          <w:ilvl w:val="0"/>
          <w:numId w:val="1"/>
        </w:numPr>
      </w:pPr>
      <w:r>
        <w:t xml:space="preserve">Edit portfolio </w:t>
      </w:r>
    </w:p>
    <w:p w:rsidR="00DB6C85" w:rsidRDefault="00DB6C85" w:rsidP="00DB6C85">
      <w:pPr>
        <w:pStyle w:val="ListParagraph"/>
        <w:numPr>
          <w:ilvl w:val="1"/>
          <w:numId w:val="1"/>
        </w:numPr>
      </w:pPr>
      <w:r>
        <w:t>Make available</w:t>
      </w:r>
    </w:p>
    <w:p w:rsidR="00DB6C85" w:rsidRDefault="00DB6C85" w:rsidP="00DB6C85">
      <w:pPr>
        <w:pStyle w:val="ListParagraph"/>
        <w:numPr>
          <w:ilvl w:val="1"/>
          <w:numId w:val="1"/>
        </w:numPr>
      </w:pPr>
      <w:r>
        <w:t>Add any desired notes</w:t>
      </w:r>
    </w:p>
    <w:p w:rsidR="00DB6C85" w:rsidRDefault="00DB6C85" w:rsidP="00DB6C85">
      <w:pPr>
        <w:pStyle w:val="ListParagraph"/>
        <w:numPr>
          <w:ilvl w:val="0"/>
          <w:numId w:val="1"/>
        </w:numPr>
      </w:pPr>
      <w:r>
        <w:t>Find title in E-resource activation list</w:t>
      </w:r>
    </w:p>
    <w:p w:rsidR="00DB6C85" w:rsidRDefault="00DB6C85" w:rsidP="00DB6C85">
      <w:pPr>
        <w:pStyle w:val="ListParagraph"/>
        <w:numPr>
          <w:ilvl w:val="1"/>
          <w:numId w:val="1"/>
        </w:numPr>
      </w:pPr>
      <w:r>
        <w:lastRenderedPageBreak/>
        <w:t>Mark Done</w:t>
      </w:r>
    </w:p>
    <w:p w:rsidR="00EB6BA1" w:rsidRDefault="00EB6BA1" w:rsidP="00EB6BA1">
      <w:r>
        <w:t>Local portfolio</w:t>
      </w:r>
    </w:p>
    <w:p w:rsidR="00EB6BA1" w:rsidRDefault="00EB6BA1" w:rsidP="00EB6BA1">
      <w:pPr>
        <w:pStyle w:val="ListParagraph"/>
        <w:numPr>
          <w:ilvl w:val="0"/>
          <w:numId w:val="1"/>
        </w:numPr>
      </w:pPr>
      <w:r>
        <w:t>If no CZ portfolio is available, edit the portfolio created by Gobi</w:t>
      </w:r>
    </w:p>
    <w:p w:rsidR="00EB6BA1" w:rsidRDefault="00EB6BA1" w:rsidP="00EB6BA1">
      <w:pPr>
        <w:pStyle w:val="ListParagraph"/>
        <w:numPr>
          <w:ilvl w:val="0"/>
          <w:numId w:val="1"/>
        </w:numPr>
      </w:pPr>
      <w:r>
        <w:t>Use the URL in the activation email to either add a static URL OR fill in the appropriate parser parameters</w:t>
      </w:r>
    </w:p>
    <w:p w:rsidR="00EB6BA1" w:rsidRDefault="00EB6BA1" w:rsidP="00EB6BA1">
      <w:pPr>
        <w:pStyle w:val="ListParagraph"/>
        <w:numPr>
          <w:ilvl w:val="1"/>
          <w:numId w:val="1"/>
        </w:numPr>
      </w:pPr>
      <w:r>
        <w:t>Prefer to use parser parameters where possible</w:t>
      </w:r>
    </w:p>
    <w:p w:rsidR="00EB6BA1" w:rsidRDefault="00EB6BA1" w:rsidP="00EB6BA1">
      <w:pPr>
        <w:pStyle w:val="ListParagraph"/>
        <w:numPr>
          <w:ilvl w:val="0"/>
          <w:numId w:val="1"/>
        </w:numPr>
      </w:pPr>
      <w:r>
        <w:t>Activate the portfolio</w:t>
      </w:r>
    </w:p>
    <w:p w:rsidR="009812E7" w:rsidRDefault="009812E7" w:rsidP="00EB6BA1">
      <w:pPr>
        <w:pStyle w:val="ListParagraph"/>
        <w:numPr>
          <w:ilvl w:val="0"/>
          <w:numId w:val="1"/>
        </w:numPr>
      </w:pPr>
      <w:r>
        <w:t>Add any notes</w:t>
      </w:r>
    </w:p>
    <w:p w:rsidR="00553470" w:rsidRDefault="00EB6BA1" w:rsidP="00553470">
      <w:pPr>
        <w:pStyle w:val="ListParagraph"/>
        <w:numPr>
          <w:ilvl w:val="0"/>
          <w:numId w:val="1"/>
        </w:numPr>
      </w:pPr>
      <w:r>
        <w:t>Link the local portfolio to an existing e-collection (use the Local E-Journals collection if no vendor collection applies)</w:t>
      </w:r>
    </w:p>
    <w:p w:rsidR="00553470" w:rsidRDefault="00553470" w:rsidP="00553470">
      <w:pPr>
        <w:pStyle w:val="ListParagraph"/>
        <w:numPr>
          <w:ilvl w:val="0"/>
          <w:numId w:val="1"/>
        </w:numPr>
      </w:pPr>
      <w:r>
        <w:t>Find title in E-resource activation list</w:t>
      </w:r>
    </w:p>
    <w:p w:rsidR="00553470" w:rsidRDefault="00553470" w:rsidP="00E41806">
      <w:pPr>
        <w:pStyle w:val="ListParagraph"/>
        <w:numPr>
          <w:ilvl w:val="1"/>
          <w:numId w:val="1"/>
        </w:numPr>
      </w:pPr>
      <w:r>
        <w:t>Mark Done</w:t>
      </w:r>
    </w:p>
    <w:sectPr w:rsidR="005534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B6" w:rsidRDefault="00095BB6" w:rsidP="00AB3B95">
      <w:pPr>
        <w:spacing w:after="0" w:line="240" w:lineRule="auto"/>
      </w:pPr>
      <w:r>
        <w:separator/>
      </w:r>
    </w:p>
  </w:endnote>
  <w:endnote w:type="continuationSeparator" w:id="0">
    <w:p w:rsidR="00095BB6" w:rsidRDefault="00095BB6" w:rsidP="00AB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B6" w:rsidRDefault="00095BB6" w:rsidP="00AB3B95">
      <w:pPr>
        <w:spacing w:after="0" w:line="240" w:lineRule="auto"/>
      </w:pPr>
      <w:r>
        <w:separator/>
      </w:r>
    </w:p>
  </w:footnote>
  <w:footnote w:type="continuationSeparator" w:id="0">
    <w:p w:rsidR="00095BB6" w:rsidRDefault="00095BB6" w:rsidP="00AB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95" w:rsidRPr="008A129B" w:rsidRDefault="00AB3B95">
    <w:pPr>
      <w:pStyle w:val="Header"/>
      <w:rPr>
        <w:sz w:val="26"/>
        <w:szCs w:val="26"/>
      </w:rPr>
    </w:pPr>
    <w:r w:rsidRPr="008A129B">
      <w:rPr>
        <w:sz w:val="26"/>
        <w:szCs w:val="26"/>
      </w:rPr>
      <w:t>Manual handing of title-by-title e</w:t>
    </w:r>
    <w:r w:rsidR="008A129B">
      <w:rPr>
        <w:sz w:val="26"/>
        <w:szCs w:val="26"/>
      </w:rPr>
      <w:t>-</w:t>
    </w:r>
    <w:r w:rsidRPr="008A129B">
      <w:rPr>
        <w:sz w:val="26"/>
        <w:szCs w:val="26"/>
      </w:rPr>
      <w:t>books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A4539"/>
    <w:multiLevelType w:val="hybridMultilevel"/>
    <w:tmpl w:val="60E48002"/>
    <w:lvl w:ilvl="0" w:tplc="89FC1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95"/>
    <w:rsid w:val="00025A3B"/>
    <w:rsid w:val="00095BB6"/>
    <w:rsid w:val="000B0FB6"/>
    <w:rsid w:val="000E1536"/>
    <w:rsid w:val="000F1A50"/>
    <w:rsid w:val="00142AA1"/>
    <w:rsid w:val="00161A58"/>
    <w:rsid w:val="001675B4"/>
    <w:rsid w:val="00176D8F"/>
    <w:rsid w:val="001D4E7A"/>
    <w:rsid w:val="00202C8F"/>
    <w:rsid w:val="00251F50"/>
    <w:rsid w:val="002B1067"/>
    <w:rsid w:val="002D5170"/>
    <w:rsid w:val="003108BF"/>
    <w:rsid w:val="00311B1F"/>
    <w:rsid w:val="003F0A85"/>
    <w:rsid w:val="00403EF2"/>
    <w:rsid w:val="00434B08"/>
    <w:rsid w:val="00443D4D"/>
    <w:rsid w:val="004D5556"/>
    <w:rsid w:val="004F310D"/>
    <w:rsid w:val="0053320C"/>
    <w:rsid w:val="00553470"/>
    <w:rsid w:val="005A22D9"/>
    <w:rsid w:val="005B41EC"/>
    <w:rsid w:val="00670CA0"/>
    <w:rsid w:val="006978F4"/>
    <w:rsid w:val="006D0D85"/>
    <w:rsid w:val="007107EC"/>
    <w:rsid w:val="007900BB"/>
    <w:rsid w:val="00793E9F"/>
    <w:rsid w:val="008A129B"/>
    <w:rsid w:val="008A2A6F"/>
    <w:rsid w:val="008C58BA"/>
    <w:rsid w:val="00951BBA"/>
    <w:rsid w:val="009812E7"/>
    <w:rsid w:val="00995B31"/>
    <w:rsid w:val="009A5822"/>
    <w:rsid w:val="009C5863"/>
    <w:rsid w:val="00A7444D"/>
    <w:rsid w:val="00A76499"/>
    <w:rsid w:val="00AB3B95"/>
    <w:rsid w:val="00AB4D95"/>
    <w:rsid w:val="00AE7A1C"/>
    <w:rsid w:val="00AF7FDE"/>
    <w:rsid w:val="00B513A4"/>
    <w:rsid w:val="00CC5D97"/>
    <w:rsid w:val="00CE3FD5"/>
    <w:rsid w:val="00CE7D27"/>
    <w:rsid w:val="00D10C6C"/>
    <w:rsid w:val="00D11FFB"/>
    <w:rsid w:val="00D43BD2"/>
    <w:rsid w:val="00DB6C85"/>
    <w:rsid w:val="00E41806"/>
    <w:rsid w:val="00EB6BA1"/>
    <w:rsid w:val="00F84428"/>
    <w:rsid w:val="00F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6798"/>
  <w15:chartTrackingRefBased/>
  <w15:docId w15:val="{6FE89B94-5EFE-4FAC-99FF-C5C45BB8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B95"/>
  </w:style>
  <w:style w:type="paragraph" w:styleId="Footer">
    <w:name w:val="footer"/>
    <w:basedOn w:val="Normal"/>
    <w:link w:val="FooterChar"/>
    <w:uiPriority w:val="99"/>
    <w:unhideWhenUsed/>
    <w:rsid w:val="00AB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B95"/>
  </w:style>
  <w:style w:type="paragraph" w:styleId="ListParagraph">
    <w:name w:val="List Paragraph"/>
    <w:basedOn w:val="Normal"/>
    <w:uiPriority w:val="34"/>
    <w:qFormat/>
    <w:rsid w:val="0031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552</Words>
  <Characters>3153</Characters>
  <Application>Microsoft Office Word</Application>
  <DocSecurity>0</DocSecurity>
  <Lines>26</Lines>
  <Paragraphs>7</Paragraphs>
  <ScaleCrop>false</ScaleCrop>
  <Company>CSU Chico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Jones</dc:creator>
  <cp:keywords/>
  <dc:description/>
  <cp:lastModifiedBy>Lynne Jones</cp:lastModifiedBy>
  <cp:revision>57</cp:revision>
  <dcterms:created xsi:type="dcterms:W3CDTF">2018-03-15T19:39:00Z</dcterms:created>
  <dcterms:modified xsi:type="dcterms:W3CDTF">2018-03-19T20:26:00Z</dcterms:modified>
</cp:coreProperties>
</file>